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3255B" w14:textId="77777777" w:rsidR="00712292" w:rsidRDefault="00000000">
      <w:pPr>
        <w:jc w:val="center"/>
      </w:pPr>
      <w:r>
        <w:rPr>
          <w:b/>
          <w:sz w:val="36"/>
        </w:rPr>
        <w:t>Call for Papers</w:t>
      </w:r>
    </w:p>
    <w:p w14:paraId="311D1AEE" w14:textId="77777777" w:rsidR="00712292" w:rsidRDefault="00000000">
      <w:pPr>
        <w:jc w:val="center"/>
      </w:pPr>
      <w:r>
        <w:rPr>
          <w:b/>
          <w:sz w:val="28"/>
        </w:rPr>
        <w:t>Big Data and Computing Visions (BDCV)</w:t>
      </w:r>
    </w:p>
    <w:p w14:paraId="449EF480" w14:textId="77777777" w:rsidR="00712292" w:rsidRDefault="00000000">
      <w:r>
        <w:rPr>
          <w:b/>
        </w:rPr>
        <w:t>Dear Researchers,</w:t>
      </w:r>
    </w:p>
    <w:p w14:paraId="2116BCC0" w14:textId="3636DFA1" w:rsidR="00712292" w:rsidRDefault="00B56223">
      <w:pPr>
        <w:spacing w:after="160"/>
      </w:pPr>
      <w:hyperlink r:id="rId6" w:history="1">
        <w:r w:rsidRPr="00B56223">
          <w:rPr>
            <w:rStyle w:val="Hyperlink"/>
          </w:rPr>
          <w:t>Big Data and Comp</w:t>
        </w:r>
        <w:r w:rsidRPr="00B56223">
          <w:rPr>
            <w:rStyle w:val="Hyperlink"/>
          </w:rPr>
          <w:t>u</w:t>
        </w:r>
        <w:r w:rsidRPr="00B56223">
          <w:rPr>
            <w:rStyle w:val="Hyperlink"/>
          </w:rPr>
          <w:t>ting Visions (BDCV)</w:t>
        </w:r>
      </w:hyperlink>
      <w:r>
        <w:t xml:space="preserve">, in collaboration with </w:t>
      </w:r>
      <w:hyperlink r:id="rId7" w:history="1">
        <w:r w:rsidRPr="00B56223">
          <w:rPr>
            <w:rStyle w:val="Hyperlink"/>
            <w:b/>
          </w:rPr>
          <w:t>REA Press</w:t>
        </w:r>
      </w:hyperlink>
      <w:r>
        <w:t>, invites researchers worldwide to submit their original research papers.</w:t>
      </w:r>
    </w:p>
    <w:p w14:paraId="0053DAF6" w14:textId="43472509" w:rsidR="00712292" w:rsidRDefault="00000000">
      <w:r>
        <w:rPr>
          <w:b/>
          <w:sz w:val="24"/>
        </w:rPr>
        <w:t>Journal Highlights</w:t>
      </w:r>
      <w:r w:rsidR="00B56223">
        <w:rPr>
          <w:b/>
          <w:sz w:val="24"/>
        </w:rPr>
        <w:t>:</w:t>
      </w:r>
    </w:p>
    <w:p w14:paraId="2C03AE3D" w14:textId="599B4E5E" w:rsidR="00712292" w:rsidRDefault="00000000" w:rsidP="00B56223">
      <w:pPr>
        <w:pStyle w:val="ListParagraph"/>
        <w:numPr>
          <w:ilvl w:val="0"/>
          <w:numId w:val="10"/>
        </w:numPr>
        <w:spacing w:after="40"/>
      </w:pPr>
      <w:r w:rsidRPr="00B56223">
        <w:rPr>
          <w:rFonts w:ascii="Segoe UI Symbol" w:hAnsi="Segoe UI Symbol" w:cs="Segoe UI Symbol"/>
          <w:b/>
        </w:rPr>
        <w:t>✓</w:t>
      </w:r>
      <w:r w:rsidRPr="00B56223">
        <w:rPr>
          <w:b/>
        </w:rPr>
        <w:t xml:space="preserve"> </w:t>
      </w:r>
      <w:hyperlink r:id="rId8" w:history="1">
        <w:r w:rsidRPr="00621481">
          <w:rPr>
            <w:rStyle w:val="Hyperlink"/>
          </w:rPr>
          <w:t>Indexed in Scopus – Q2</w:t>
        </w:r>
      </w:hyperlink>
    </w:p>
    <w:p w14:paraId="24402DB5" w14:textId="77777777" w:rsidR="00712292" w:rsidRDefault="00000000" w:rsidP="00B56223">
      <w:pPr>
        <w:pStyle w:val="ListParagraph"/>
        <w:numPr>
          <w:ilvl w:val="0"/>
          <w:numId w:val="10"/>
        </w:numPr>
        <w:spacing w:after="40"/>
      </w:pPr>
      <w:r w:rsidRPr="00B56223">
        <w:rPr>
          <w:rFonts w:ascii="Segoe UI Symbol" w:hAnsi="Segoe UI Symbol" w:cs="Segoe UI Symbol"/>
          <w:b/>
        </w:rPr>
        <w:t>✓</w:t>
      </w:r>
      <w:r w:rsidRPr="00B56223">
        <w:rPr>
          <w:b/>
        </w:rPr>
        <w:t xml:space="preserve"> </w:t>
      </w:r>
      <w:r>
        <w:t>CiteScore 2025: 2.9</w:t>
      </w:r>
    </w:p>
    <w:p w14:paraId="4D264EEC" w14:textId="77777777" w:rsidR="00712292" w:rsidRDefault="00000000" w:rsidP="00B56223">
      <w:pPr>
        <w:pStyle w:val="ListParagraph"/>
        <w:numPr>
          <w:ilvl w:val="0"/>
          <w:numId w:val="10"/>
        </w:numPr>
        <w:spacing w:after="40"/>
      </w:pPr>
      <w:r w:rsidRPr="00B56223">
        <w:rPr>
          <w:rFonts w:ascii="Segoe UI Symbol" w:hAnsi="Segoe UI Symbol" w:cs="Segoe UI Symbol"/>
          <w:b/>
        </w:rPr>
        <w:t>✓</w:t>
      </w:r>
      <w:r w:rsidRPr="00B56223">
        <w:rPr>
          <w:b/>
        </w:rPr>
        <w:t xml:space="preserve"> </w:t>
      </w:r>
      <w:r>
        <w:t>Indexed in DOAJ</w:t>
      </w:r>
    </w:p>
    <w:p w14:paraId="2FD35994" w14:textId="77777777" w:rsidR="00712292" w:rsidRDefault="00000000" w:rsidP="00B56223">
      <w:pPr>
        <w:pStyle w:val="ListParagraph"/>
        <w:numPr>
          <w:ilvl w:val="0"/>
          <w:numId w:val="10"/>
        </w:numPr>
        <w:spacing w:after="40"/>
      </w:pPr>
      <w:r w:rsidRPr="00B56223">
        <w:rPr>
          <w:rFonts w:ascii="Segoe UI Symbol" w:hAnsi="Segoe UI Symbol" w:cs="Segoe UI Symbol"/>
          <w:b/>
        </w:rPr>
        <w:t>✓</w:t>
      </w:r>
      <w:r w:rsidRPr="00B56223">
        <w:rPr>
          <w:b/>
        </w:rPr>
        <w:t xml:space="preserve"> </w:t>
      </w:r>
      <w:r>
        <w:t>Open Access</w:t>
      </w:r>
    </w:p>
    <w:p w14:paraId="5A203EA2" w14:textId="77777777" w:rsidR="00712292" w:rsidRDefault="00000000" w:rsidP="00B56223">
      <w:pPr>
        <w:pStyle w:val="ListParagraph"/>
        <w:numPr>
          <w:ilvl w:val="0"/>
          <w:numId w:val="10"/>
        </w:numPr>
        <w:spacing w:after="40"/>
      </w:pPr>
      <w:r w:rsidRPr="00B56223">
        <w:rPr>
          <w:rFonts w:ascii="Segoe UI Symbol" w:hAnsi="Segoe UI Symbol" w:cs="Segoe UI Symbol"/>
          <w:b/>
        </w:rPr>
        <w:t>✓</w:t>
      </w:r>
      <w:r w:rsidRPr="00B56223">
        <w:rPr>
          <w:b/>
        </w:rPr>
        <w:t xml:space="preserve"> </w:t>
      </w:r>
      <w:r>
        <w:t>Double-anonymous peer review</w:t>
      </w:r>
    </w:p>
    <w:p w14:paraId="7E603EB2" w14:textId="77777777" w:rsidR="00B56223" w:rsidRDefault="00B56223" w:rsidP="00B56223">
      <w:pPr>
        <w:pStyle w:val="ListParagraph"/>
        <w:spacing w:after="40"/>
        <w:ind w:left="979"/>
      </w:pPr>
    </w:p>
    <w:p w14:paraId="220FABB7" w14:textId="77777777" w:rsidR="00712292" w:rsidRDefault="00000000">
      <w:r>
        <w:rPr>
          <w:b/>
        </w:rPr>
        <w:t xml:space="preserve">Topics: </w:t>
      </w:r>
      <w:r>
        <w:t>Artificial Intelligence, Machine Learning, Big Data, Data Analytics, Data Mining, Computer Vision, Intelligent Systems, Optimization, and interdisciplinary applications.</w:t>
      </w:r>
    </w:p>
    <w:p w14:paraId="4E3B3D4F" w14:textId="77777777" w:rsidR="00712292" w:rsidRDefault="00000000">
      <w:r>
        <w:rPr>
          <w:b/>
        </w:rPr>
        <w:t>Submit your manuscript &amp; learn more:</w:t>
      </w:r>
    </w:p>
    <w:p w14:paraId="51ABD185" w14:textId="71490AF8" w:rsidR="00712292" w:rsidRDefault="00B56223">
      <w:pPr>
        <w:jc w:val="center"/>
      </w:pPr>
      <w:hyperlink r:id="rId9" w:history="1">
        <w:r w:rsidRPr="00B56223">
          <w:rPr>
            <w:rStyle w:val="Hyperlink"/>
            <w:b/>
            <w:sz w:val="24"/>
          </w:rPr>
          <w:t>https://www.bidacv.com/</w:t>
        </w:r>
      </w:hyperlink>
    </w:p>
    <w:p w14:paraId="4791C2A4" w14:textId="77777777" w:rsidR="00712292" w:rsidRDefault="00000000">
      <w:pPr>
        <w:jc w:val="center"/>
      </w:pPr>
      <w:r>
        <w:rPr>
          <w:b/>
        </w:rPr>
        <w:t>Big Data and Computing Visions (BDCV)</w:t>
      </w:r>
    </w:p>
    <w:p w14:paraId="3DE4F9ED" w14:textId="77777777" w:rsidR="00712292" w:rsidRDefault="00000000">
      <w:pPr>
        <w:jc w:val="center"/>
      </w:pPr>
      <w:r>
        <w:rPr>
          <w:i/>
        </w:rPr>
        <w:t>In collaboration with REA Press</w:t>
      </w:r>
    </w:p>
    <w:sectPr w:rsidR="00712292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ECC7B71"/>
    <w:multiLevelType w:val="hybridMultilevel"/>
    <w:tmpl w:val="FF7C0558"/>
    <w:lvl w:ilvl="0" w:tplc="0409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num w:numId="1" w16cid:durableId="433525326">
    <w:abstractNumId w:val="8"/>
  </w:num>
  <w:num w:numId="2" w16cid:durableId="211040437">
    <w:abstractNumId w:val="6"/>
  </w:num>
  <w:num w:numId="3" w16cid:durableId="1036393897">
    <w:abstractNumId w:val="5"/>
  </w:num>
  <w:num w:numId="4" w16cid:durableId="1966963845">
    <w:abstractNumId w:val="4"/>
  </w:num>
  <w:num w:numId="5" w16cid:durableId="1830512512">
    <w:abstractNumId w:val="7"/>
  </w:num>
  <w:num w:numId="6" w16cid:durableId="983393393">
    <w:abstractNumId w:val="3"/>
  </w:num>
  <w:num w:numId="7" w16cid:durableId="505822195">
    <w:abstractNumId w:val="2"/>
  </w:num>
  <w:num w:numId="8" w16cid:durableId="1001547680">
    <w:abstractNumId w:val="1"/>
  </w:num>
  <w:num w:numId="9" w16cid:durableId="1558662081">
    <w:abstractNumId w:val="0"/>
  </w:num>
  <w:num w:numId="10" w16cid:durableId="9952597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2F54"/>
    <w:rsid w:val="00621481"/>
    <w:rsid w:val="00712292"/>
    <w:rsid w:val="0079740E"/>
    <w:rsid w:val="008812B8"/>
    <w:rsid w:val="00AA1D8D"/>
    <w:rsid w:val="00B47730"/>
    <w:rsid w:val="00B5622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72D0F7D8"/>
  <w14:defaultImageDpi w14:val="300"/>
  <w15:docId w15:val="{5035F2D0-C307-4D2D-9CB5-27810420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562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2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74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magojr.com/journalsearch.php?q=21101289967&amp;tip=sid&amp;clean=0" TargetMode="External"/><Relationship Id="rId3" Type="http://schemas.openxmlformats.org/officeDocument/2006/relationships/styles" Target="styles.xml"/><Relationship Id="rId7" Type="http://schemas.openxmlformats.org/officeDocument/2006/relationships/hyperlink" Target="https://reapress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dacv.com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idacv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dcterms:created xsi:type="dcterms:W3CDTF">2013-12-23T23:15:00Z</dcterms:created>
  <dcterms:modified xsi:type="dcterms:W3CDTF">2026-09-02T09:52:00Z</dcterms:modified>
  <cp:category/>
</cp:coreProperties>
</file>